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5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加快建设教育强国 办好人民满意的教育</w:t>
      </w:r>
    </w:p>
    <w:p w14:paraId="287F6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——学习贯彻党的二十届四中全会精神</w:t>
      </w:r>
    </w:p>
    <w:p w14:paraId="0A15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</w:p>
    <w:p w14:paraId="54FC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2025-11-18来源：新华社</w:t>
      </w:r>
    </w:p>
    <w:p w14:paraId="69F0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新华社北京11月18日电 教育是强国建设、民族复兴之基。党的二十届四中全会审议通过的《中共中央关于制定国民经济和社会发展第十五个五年规划的建议》（以下简称《建议》）提出，“统筹教育强国、科技强国、人才强国建设”，对办好人民满意的教育作出一系列新部署。</w:t>
      </w:r>
      <w:bookmarkStart w:id="0" w:name="_GoBack"/>
      <w:bookmarkEnd w:id="0"/>
    </w:p>
    <w:p w14:paraId="74CA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5DE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“十四五”时期教育事业取得哪些成就？如何全面把握好、贯彻落实好全会关于教育改革发展的新部署新要求？新华社记者采访了教育部党组书记、部长怀进鹏。</w:t>
      </w:r>
    </w:p>
    <w:p w14:paraId="1E6C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D31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教育事业取得历史性成就、发生格局性变化</w:t>
      </w:r>
    </w:p>
    <w:p w14:paraId="4937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5D9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问：如何看待过去五年教育事业取得的成就，为未来发展打下怎样的基础？</w:t>
      </w:r>
    </w:p>
    <w:p w14:paraId="1FD8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833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答：“十四五”时期，在党中央、国务院坚强领导下，我国教育事业取得历史性成就、发生格局性变化。我国已建成规模最大且高质量的教育体系，教育强国建设迈出坚实步伐，主要体现在以下几个方面。</w:t>
      </w:r>
    </w:p>
    <w:p w14:paraId="0AD2A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05F5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一是立德树人根本任务落实有力有效。我们坚持不懈用习近平新时代中国特色社会主义思想铸魂育人，推动思政课程和课程思政同向同行、校内教育和校外实践双向发力、科技教育和人文教育协同并进，全员全过程全方位育人体系已经形成。坚持“健康第一”，全面落实中小学生每天综合体育活动2小时，各地普遍探索实施课间15分钟，学生“身上有汗、眼里有光”逐步成为现实。</w:t>
      </w:r>
    </w:p>
    <w:p w14:paraId="16B4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C03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二是人民群众教育获得感不断提升。义务教育全国2895个县域实现基本均衡，246个区县通过优质均衡国家认定。今年秋季实行学前一年免保育教育费政策，惠及1200多万儿童。我们还开展县中发展提升行动计划，努力为乡村和县城提供高质量高中教育。保障特殊群体受教育权益，实现各学段、各级各类学校、所有家庭经济困难学生资助全覆盖。</w:t>
      </w:r>
    </w:p>
    <w:p w14:paraId="5B0A5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7448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三是教育对科技和人才的支撑作用明显增强。高等教育累计向社会输送5500万人才，职业教育供给了现代产业70%以上新增高素质高技能人才。我们积极回应国家战略急需领域人才需求，扎实推进拔尖创新人才培养，推进人才供需适配改革，这两年学科专业点调整比例超过20%。</w:t>
      </w:r>
    </w:p>
    <w:p w14:paraId="6C5FE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1CF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四是教师队伍建设取得积极进展。我们强化教育家精神引领，健全师德师风建设长效机制，引导广大教师践行共同价值；不断巩固提升教师待遇权益，开展教师支教帮扶，为中西部教育高质量发展提供强有力支撑。</w:t>
      </w:r>
    </w:p>
    <w:p w14:paraId="7BFC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493B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五是教育对外开放合作持续深化。联合国教科文组织国际STEM教育研究所在上海正式设立，为推动教育变革提供新的国际合作平台。我们积极推进职业教育国际合作和高等教育海外办学，积极参与全球教育治理，建设世界数字教育大会、世界职业技术教育发展大会等平台，中国国家智慧教育平台已覆盖220个国家地区。</w:t>
      </w:r>
    </w:p>
    <w:p w14:paraId="79A2E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2B03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全面把握好全会关于教育改革发展的新部署新要求</w:t>
      </w:r>
    </w:p>
    <w:p w14:paraId="65C5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0BC33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问：《建议》对“十五五”时期教育发展作出顶层设计和战略擘画，如何全面把握好全会关于教育改革发展的新部署新要求？</w:t>
      </w:r>
    </w:p>
    <w:p w14:paraId="3300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2A3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答：全会对教育改革发展作出的一系列新部署内涵丰富、意义重大，充分体现以习近平同志为核心的党中央对建设教育强国的高度重视，彰显了教育的政治属性、人民属性、战略属性，为“十五五”时期教育改革发展提供了根本指引。我们要深刻领会“十五五”时期在基本实现社会主义现代化进程中的重要地位，把握好教育的历史方位和时代使命。</w:t>
      </w:r>
    </w:p>
    <w:p w14:paraId="108C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7AA79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——我们深刻认识到，教育科技人才在支撑引领高质量发展中发挥着重要作用。“十五五”时期是基本实现社会主义现代化夯实基础、全面发力的关键时期。我们必须从教育自身发展的“小逻辑”，走向服务现代化强国建设、服务人的全面发展的“大逻辑”，把教育发展有机融入经济社会发展大局，在有力支撑现代化进程中推动实现由大到强的系统跃升。</w:t>
      </w:r>
    </w:p>
    <w:p w14:paraId="1FFD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4E3E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——我们深刻认识到，建设教育强国最终是办好人民满意的教育。当前，我国人口和社会结构的变化对教育提出了新的挑战，我们要在建立科学且覆盖各学段学龄人口变化监测预警制度基础上，对基础教育、职业教育、高等教育等各级各类教育做好超前布局、优化资源配置、强化政策储备，积极回应人民群众对教育公平和质量的新期盼。</w:t>
      </w:r>
    </w:p>
    <w:p w14:paraId="175F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0207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——我们深刻认识到，为党育人、为国育才是教育的初心使命。培养什么人、怎样培养人、为谁培养人是教育的根本问题，也是建设教育强国的核心课题。我们必须坚定落实立德树人根本任务，培养一代又一代忠于党、忠于国家、忠于人民、忠于社会主义的时代新人。</w:t>
      </w:r>
    </w:p>
    <w:p w14:paraId="6D836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E1A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全面推动全会关于教育改革发展的新部署贯彻落实</w:t>
      </w:r>
    </w:p>
    <w:p w14:paraId="3B10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1B3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问：下一步，教育部将如何贯彻落实四中全会精神，谋划“十五五”时期改革发展、加快推进教育强国建设的总体思路与重点任务？</w:t>
      </w:r>
    </w:p>
    <w:p w14:paraId="6DA9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8A0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答：“十五五”时期是建设教育强国承上启下、全面发力的关键时期。我们要把全面贯彻落实全会精神和党中央决策部署，同贯彻落实全国教育大会精神结合起来，加强与《教育强国建设规划纲要（2024—2035年）》和教育强国建设三年行动计划的衔接，以落实立德树人根本任务为统领，以加快构建高质量教育体系、实现高质量发展为主题，聚焦科技自主创新和人才自主培养，精心谋划一批重大战略任务、重大政策举措和重大工程项目，扎实推进“十五五”教育改革发展。</w:t>
      </w:r>
    </w:p>
    <w:p w14:paraId="2D5B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EFB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一是全面实施立德树人“一号工程”。我们要把“习近平新时代中国特色社会主义思想概论”课摆在首要位置，实施新时代思政课课程方案，强化全员全过程全方位育人。试点推进大中小学思政课一体化改革，深化新时代伟大变革实践育人大课堂建设，落实好中国哲学社会科学自主知识体系构建重大专项。持续推进中小学生每天综合体育活动2小时要求，让学生“身上有汗、眼里有光”。</w:t>
      </w:r>
    </w:p>
    <w:p w14:paraId="2E77B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B2A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二是加快推进拔尖创新人才自主培养。我们将构建科技创新、产业发展和国家战略需求协同育人机制，优化高等教育布局结构，分类推进高校改革发展。深化学科专业调整优化行动，在人工智能、集成电路等战略必争领域，探索拔尖创新人才培养新模式。推进职普融通、产教融合，持续深化“新双高”改革，实施高技能人才集群培养计划，优化职业教育服务区域发展、支撑产业发展的建设布局。</w:t>
      </w:r>
    </w:p>
    <w:p w14:paraId="3C3C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394E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三是推动科技创新与产业创新深度融合发展。我们将深入实施基础学科和交叉学科突破计划，建设国家交叉学科中心，以重大科研任务引领人才培养和学科交叉融合，以学科深入交叉融合催生重大基础理论。持续加强高校青年科技人才培养，稳定支持青年科技人才开展原创性、颠覆性科技创新。通过区域技术转移转化中心、高等研究院，联合多方力量，让更多科技成果转化为现实生产力。</w:t>
      </w:r>
    </w:p>
    <w:p w14:paraId="04C1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990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四是不断提升教育公共服务质量和水平。我们将积极应对学龄人口变化，动态优化教育资源配置，扩大学龄人口净流入城镇的教育资源供给，探索建立市县结合的基础教育管理体制。推动基础教育扩优提质，推进义务教育优质均衡发展，推动学前教育优质普惠发展，办好特殊教育、专门教育，稳步扩大免费教育范围，实施县域高中振兴计划。推动高等教育提质扩容，扩大优质本科教育招生规模。聚焦弘扬教育家精神，建设高素质专业化教师队伍。深入实施教育数字化战略，加强教育资源共享和公共服务平台建设，优化终身学习公共服务。</w:t>
      </w:r>
    </w:p>
    <w:p w14:paraId="42366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4A44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  <w:t>五是持续推动教育深化改革扩大开放。我们将深化教育评价改革，聚焦“破五唯”，持续推进以实践成果申请学位。推动高考综合改革，构建引导学生德智体美劳全面发展的考试考核体系。加快中考改革探索，推进均衡派位、登记备案等多元化录取机制。制定“双一流”标准，并启动新一轮建设。提升全球人才培养和集聚能力，加强国际学术交流和教育科研合作，积极参与全球教育治理，建设好世界数字教育大会、世界职业技术教育发展大会等交流平台。（新华社记者王鹏 魏冠宇）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Y2Y0ZjNiZGU4NmZhMjJhYWIyNGI5MTE4MDU4YjEifQ=="/>
  </w:docVars>
  <w:rsids>
    <w:rsidRoot w:val="00000000"/>
    <w:rsid w:val="00824700"/>
    <w:rsid w:val="010D297B"/>
    <w:rsid w:val="03FB59D4"/>
    <w:rsid w:val="06263941"/>
    <w:rsid w:val="063B46FD"/>
    <w:rsid w:val="066D2A6F"/>
    <w:rsid w:val="111923AE"/>
    <w:rsid w:val="15096E6E"/>
    <w:rsid w:val="186A611A"/>
    <w:rsid w:val="18850E9C"/>
    <w:rsid w:val="1E1A31FA"/>
    <w:rsid w:val="1FA829B5"/>
    <w:rsid w:val="22F3177B"/>
    <w:rsid w:val="23A44322"/>
    <w:rsid w:val="23A54519"/>
    <w:rsid w:val="24D620CF"/>
    <w:rsid w:val="27D50D9F"/>
    <w:rsid w:val="286E67AE"/>
    <w:rsid w:val="28974772"/>
    <w:rsid w:val="2CC662EC"/>
    <w:rsid w:val="2D221EB0"/>
    <w:rsid w:val="2E8F141F"/>
    <w:rsid w:val="31FD7635"/>
    <w:rsid w:val="33040572"/>
    <w:rsid w:val="33A801C4"/>
    <w:rsid w:val="34785D66"/>
    <w:rsid w:val="34DA537F"/>
    <w:rsid w:val="353A0195"/>
    <w:rsid w:val="37E0653B"/>
    <w:rsid w:val="38FA0C66"/>
    <w:rsid w:val="3A10482E"/>
    <w:rsid w:val="3B455CF2"/>
    <w:rsid w:val="3BA76A22"/>
    <w:rsid w:val="3C563584"/>
    <w:rsid w:val="3DE22EEA"/>
    <w:rsid w:val="3E7D303D"/>
    <w:rsid w:val="3F2D225D"/>
    <w:rsid w:val="3FB253FB"/>
    <w:rsid w:val="4164208C"/>
    <w:rsid w:val="44567B98"/>
    <w:rsid w:val="494D4ADB"/>
    <w:rsid w:val="49627B61"/>
    <w:rsid w:val="4A0D21C2"/>
    <w:rsid w:val="4AAD6DAF"/>
    <w:rsid w:val="4BBC7A45"/>
    <w:rsid w:val="4BF873C8"/>
    <w:rsid w:val="4E1866A9"/>
    <w:rsid w:val="4E2D7F20"/>
    <w:rsid w:val="4FFE3F69"/>
    <w:rsid w:val="52BB264B"/>
    <w:rsid w:val="539A6875"/>
    <w:rsid w:val="553E5847"/>
    <w:rsid w:val="560E129B"/>
    <w:rsid w:val="59FF6FB5"/>
    <w:rsid w:val="5AD66AA4"/>
    <w:rsid w:val="5B791466"/>
    <w:rsid w:val="5C390BF5"/>
    <w:rsid w:val="5DAC2982"/>
    <w:rsid w:val="5DD748DD"/>
    <w:rsid w:val="5E2265FA"/>
    <w:rsid w:val="60D56EEB"/>
    <w:rsid w:val="651C0DE5"/>
    <w:rsid w:val="672A277C"/>
    <w:rsid w:val="68637990"/>
    <w:rsid w:val="69C121DF"/>
    <w:rsid w:val="69C831E7"/>
    <w:rsid w:val="69E30532"/>
    <w:rsid w:val="6B421D4F"/>
    <w:rsid w:val="6BC229FC"/>
    <w:rsid w:val="6E4E3B2A"/>
    <w:rsid w:val="6FE3553D"/>
    <w:rsid w:val="700976CC"/>
    <w:rsid w:val="719B189B"/>
    <w:rsid w:val="72E60440"/>
    <w:rsid w:val="73F4018B"/>
    <w:rsid w:val="754531C6"/>
    <w:rsid w:val="79E96DB7"/>
    <w:rsid w:val="7B405484"/>
    <w:rsid w:val="7DB966DB"/>
    <w:rsid w:val="7DBC3F60"/>
    <w:rsid w:val="7E6D67B0"/>
    <w:rsid w:val="7F9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3154</Words>
  <Characters>3195</Characters>
  <Lines>0</Lines>
  <Paragraphs>0</Paragraphs>
  <TotalTime>470</TotalTime>
  <ScaleCrop>false</ScaleCrop>
  <LinksUpToDate>false</LinksUpToDate>
  <CharactersWithSpaces>3195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2024-10-22T07:13:00Z</dcterms:created>
  <dc:creator>cby950</dc:creator>
  <cp:lastModifiedBy>lyd</cp:lastModifiedBy>
  <dcterms:modified xsi:type="dcterms:W3CDTF">2025-11-28T07:29:29Z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51D372170775456E846B8637C23D9590_12</vt:lpwstr>
  </property>
  <property fmtid="{D5CDD505-2E9C-101B-9397-08002B2CF9AE}" pid="4" name="KSOTemplateDocerSaveRecord">
    <vt:lpwstr>eyJoZGlkIjoiZTY5Y2Y0ZjNiZGU4NmZhMjJhYWIyNGI5MTE4MDU4YjEiLCJ1c2VySWQiOiI1NjI1MTk2NDkifQ==</vt:lpwstr>
  </property>
</Properties>
</file>